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8"/>
        </w:rPr>
        <w:t>Cookiebeleid</w:t>
      </w:r>
    </w:p>
    <w:p>
      <w:pPr>
        <w:jc w:val="center"/>
      </w:pPr>
      <w:r>
        <w:rPr>
          <w:i/>
        </w:rPr>
        <w:t>De Regeltante – Amber Ouwendijk | Joure</w:t>
      </w:r>
    </w:p>
    <w:p>
      <w:r>
        <w:t>Versie: 8 augustus 2026</w:t>
      </w:r>
    </w:p>
    <w:p>
      <w:pPr>
        <w:pStyle w:val="Heading1"/>
      </w:pPr>
      <w:r>
        <w:t>1. Wat zijn cookies?</w:t>
      </w:r>
    </w:p>
    <w:p>
      <w:r>
        <w:t>Cookies zijn kleine tekstbestanden die een website op een apparaat kan plaatsen. Ze kunnen noodzakelijk zijn voor de werking van de website of informatie geven over websitegebruik.</w:t>
      </w:r>
    </w:p>
    <w:p>
      <w:pPr>
        <w:pStyle w:val="Heading1"/>
      </w:pPr>
      <w:r>
        <w:t>2. Welke cookies gebruikt De Regeltante?</w:t>
      </w:r>
    </w:p>
    <w:p>
      <w:r>
        <w:t>Op dit moment gebruikt De Regeltante geen Google Analytics, Meta Pixel of andere advertentie- of trackingtools. De website kan wel technisch noodzakelijke cookies gebruiken die nodig zijn voor de werking van de website of door de websiteleverancier worden geplaatst.</w:t>
      </w:r>
    </w:p>
    <w:p>
      <w:pPr>
        <w:pStyle w:val="Heading1"/>
      </w:pPr>
      <w:r>
        <w:t>3. Toestemming</w:t>
      </w:r>
    </w:p>
    <w:p>
      <w:r>
        <w:t>Wanneer in de toekomst niet-noodzakelijke analytische of trackingcookies worden gebruikt, wordt het beleid aangepast en wordt vooraf toestemming gevraagd wanneer dit wettelijk vereist is.</w:t>
      </w:r>
    </w:p>
    <w:p>
      <w:pPr>
        <w:pStyle w:val="Heading1"/>
      </w:pPr>
      <w:r>
        <w:t>4. Cookies uitschakelen</w:t>
      </w:r>
    </w:p>
    <w:p>
      <w:r>
        <w:t>U kunt cookies via uw browserinstellingen verwijderen of blokkeren. Het blokkeren van noodzakelijke cookies kan ertoe leiden dat onderdelen van de website minder goed werken.</w:t>
      </w:r>
    </w:p>
    <w:p>
      <w:pPr>
        <w:pStyle w:val="Heading1"/>
      </w:pPr>
      <w:r>
        <w:t>5. Wijzigingen</w:t>
      </w:r>
    </w:p>
    <w:p>
      <w:r>
        <w:t>De Regeltante kan dit cookiebeleid aanpassen wanneer het cookiegebruik of de wetgeving verandert. De actuele versie wordt op www.de-regeltante.nl gepubliceerd.</w:t>
      </w:r>
    </w:p>
    <w:sectPr w:rsidR="00FC693F" w:rsidRPr="0006063C" w:rsidSect="00034616">
      <w:footerReference w:type="default" r:id="rId9"/>
      <w:pgSz w:w="12240" w:h="15840"/>
      <w:pgMar w:top="1247" w:right="1304" w:bottom="124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De Regeltante | www.de-regeltante.nl | amberouwendijk@hotmail.com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4F81BD" w:themeColor="accent1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ptos" w:hAnsi="Aptos"/>
      <w:sz w:val="21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