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E3D814" w14:textId="77777777" w:rsidR="00F94AC7" w:rsidRDefault="00000000">
      <w:pPr>
        <w:pStyle w:val="Titel"/>
      </w:pPr>
      <w:r>
        <w:t>Algemene voorwaarden De Regeltante</w:t>
      </w:r>
    </w:p>
    <w:p w14:paraId="57E564CF" w14:textId="77777777" w:rsidR="00F94AC7" w:rsidRDefault="00000000">
      <w:pPr>
        <w:jc w:val="center"/>
      </w:pPr>
      <w:r>
        <w:t>Amber Ouwendijk | Joure | Versie augustus 2026</w:t>
      </w:r>
    </w:p>
    <w:p w14:paraId="16594878" w14:textId="77777777" w:rsidR="00F94AC7" w:rsidRDefault="00000000">
      <w:pPr>
        <w:pStyle w:val="Kop1"/>
      </w:pPr>
      <w:r>
        <w:t>Artikel 1 – Definities</w:t>
      </w:r>
    </w:p>
    <w:p w14:paraId="7A3DF350" w14:textId="77777777" w:rsidR="00F94AC7" w:rsidRDefault="00000000">
      <w:r>
        <w:t>De Regeltante: de onderneming van Amber Ouwendijk, gevestigd te Joure, handelend onder de naam De Regeltante.</w:t>
      </w:r>
    </w:p>
    <w:p w14:paraId="35AC4E75" w14:textId="77777777" w:rsidR="00F94AC7" w:rsidRDefault="00000000">
      <w:r>
        <w:t>Opdrachtgever: de natuurlijke persoon of rechtspersoon/personen die met De Regeltante een overeenkomst aangaan.</w:t>
      </w:r>
    </w:p>
    <w:p w14:paraId="2E4AA4DD" w14:textId="77777777" w:rsidR="00F94AC7" w:rsidRDefault="00000000">
      <w:r>
        <w:t>Overeenkomst: iedere schriftelijke afspraak tussen De Regeltante en de opdrachtgever tot het leveren van diensten en/of producten door De Regeltante voor of ten behoeve van de opdrachtgever.</w:t>
      </w:r>
    </w:p>
    <w:p w14:paraId="00A37B45" w14:textId="77777777" w:rsidR="00F94AC7" w:rsidRDefault="00000000">
      <w:r>
        <w:t>Diensten: de door De Regeltante aangeboden werkzaamheden als ceremoniemeester.</w:t>
      </w:r>
    </w:p>
    <w:p w14:paraId="1ABCB666" w14:textId="77777777" w:rsidR="00F94AC7" w:rsidRDefault="00000000">
      <w:r>
        <w:t>Schriftelijk: per brief, e-mail of andere digitale communicatie waarbij de afzender en inhoud voldoende kunnen worden vastgesteld.</w:t>
      </w:r>
    </w:p>
    <w:p w14:paraId="54AE209A" w14:textId="77777777" w:rsidR="00F94AC7" w:rsidRDefault="00000000">
      <w:r>
        <w:t>Website: www.de-regeltante.nl.</w:t>
      </w:r>
    </w:p>
    <w:p w14:paraId="3725861B" w14:textId="77777777" w:rsidR="00F94AC7" w:rsidRDefault="00000000">
      <w:pPr>
        <w:pStyle w:val="Kop1"/>
      </w:pPr>
      <w:r>
        <w:t>Artikel 2 – Toepasselijkheid</w:t>
      </w:r>
    </w:p>
    <w:p w14:paraId="359686FC" w14:textId="77777777" w:rsidR="00F94AC7" w:rsidRDefault="00000000">
      <w:r>
        <w:t>Deze algemene voorwaarden zijn van toepassing op alle offertes, overeenkomsten, diensten en overige handelingen van De Regeltante, tenzij schriftelijk anders is overeengekomen.</w:t>
      </w:r>
    </w:p>
    <w:p w14:paraId="6AC54ED5" w14:textId="77777777" w:rsidR="00F94AC7" w:rsidRDefault="00000000">
      <w:r>
        <w:t>Afwijkingen van deze algemene voorwaarden zijn alleen geldig indien deze schriftelijk tussen partijen zijn overeengekomen.</w:t>
      </w:r>
    </w:p>
    <w:p w14:paraId="2E6E20B0" w14:textId="77777777" w:rsidR="00F94AC7" w:rsidRDefault="00000000">
      <w:r>
        <w:t>De specifieke afspraken over pakket, prijs, trouwdatum, locatie en werkzaamheden worden vastgelegd in de offerte/opdrachtbevestiging. Bij strijdigheid gaat de offerte/opdrachtbevestiging voor.</w:t>
      </w:r>
    </w:p>
    <w:p w14:paraId="51E8DB93" w14:textId="77777777" w:rsidR="00F94AC7" w:rsidRDefault="00000000">
      <w:r>
        <w:t>Deze algemene voorwaarden worden vóór of uiterlijk bij het sluiten van de overeenkomst aan de opdrachtgever beschikbaar gesteld op een wijze waarop deze kunnen worden opgeslagen en later geraadpleegd.</w:t>
      </w:r>
    </w:p>
    <w:p w14:paraId="6D3C75DC" w14:textId="77777777" w:rsidR="00F94AC7" w:rsidRDefault="00000000">
      <w:r>
        <w:t>De schriftelijke aanvaarding van de offerte of overeenkomst houdt tevens de aanvaarding van deze algemene voorwaarden in.</w:t>
      </w:r>
    </w:p>
    <w:p w14:paraId="4382627F" w14:textId="77777777" w:rsidR="00F94AC7" w:rsidRDefault="00000000">
      <w:r>
        <w:t>De bepalingen in deze algemene voorwaarden strekken, voor zover juridisch toegestaan, mede ten behoeve van personen die door De Regeltante bij de uitvoering van de overeenkomst worden ingeschakeld.</w:t>
      </w:r>
    </w:p>
    <w:p w14:paraId="7C09796D" w14:textId="77777777" w:rsidR="00F94AC7" w:rsidRDefault="00000000">
      <w:r>
        <w:lastRenderedPageBreak/>
        <w:t>De Regeltante kan deze algemene voorwaarden wijzigen voor toekomstige overeenkomsten. Voor reeds gesloten overeenkomsten gelden de voorwaarden die bij het sluiten van die overeenkomst van toepassing waren, tenzij partijen schriftelijk anders overeenkomen of de wet anders bepaalt.</w:t>
      </w:r>
    </w:p>
    <w:p w14:paraId="12843BE4" w14:textId="77777777" w:rsidR="00F94AC7" w:rsidRDefault="00000000">
      <w:r>
        <w:t>Indien een bepaling nietig of vernietigbaar blijkt, blijven de overige bepalingen in stand. Partijen zullen zo nodig een vervangende bepaling overeenkomen die zoveel mogelijk aansluit bij het doel van de oorspronkelijke bepaling.</w:t>
      </w:r>
    </w:p>
    <w:p w14:paraId="75FA65E1" w14:textId="77777777" w:rsidR="00F94AC7" w:rsidRDefault="00000000">
      <w:pPr>
        <w:pStyle w:val="Kop1"/>
      </w:pPr>
      <w:r>
        <w:t>Artikel 3 – Aanbod en overeenkomst</w:t>
      </w:r>
    </w:p>
    <w:p w14:paraId="22235097" w14:textId="77777777" w:rsidR="00F94AC7" w:rsidRDefault="00000000">
      <w:r>
        <w:t>Een offerte is 14 dagen geldig, tenzij anders vermeld.</w:t>
      </w:r>
    </w:p>
    <w:p w14:paraId="3FD78141" w14:textId="77777777" w:rsidR="00F94AC7" w:rsidRDefault="00000000">
      <w:r>
        <w:t>Een overeenkomst komt tot stand nadat de opdrachtgever de offerte schriftelijk heeft aanvaard en De Regeltante deze aanvaarding heeft bevestigd, of zodra De Regeltante met instemming van de opdrachtgever met de uitvoering is begonnen.</w:t>
      </w:r>
    </w:p>
    <w:p w14:paraId="498670A1" w14:textId="77777777" w:rsidR="00F94AC7" w:rsidRDefault="00000000">
      <w:r>
        <w:t>De opdrachtgever is verantwoordelijk voor de juistheid en volledigheid van de verstrekte informatie.</w:t>
      </w:r>
    </w:p>
    <w:p w14:paraId="459BBE68" w14:textId="77777777" w:rsidR="00F94AC7" w:rsidRDefault="00000000">
      <w:r>
        <w:t>Aanvullende werkzaamheden zijn alleen onderdeel van de overeenkomst wanneer deze schriftelijk zijn overeengekomen of wanneer deze tijdens de trouwdag redelijkerwijs noodzakelijk zijn om de afgesproken dienstverlening goed en veilig uit te voeren.</w:t>
      </w:r>
    </w:p>
    <w:p w14:paraId="02E48788" w14:textId="77777777" w:rsidR="00F94AC7" w:rsidRDefault="00000000">
      <w:r>
        <w:t>De in de offerte vermelde prijzen zijn voor consumenten inclusief btw indien en voor zover btw verschuldigd is. Voor zakelijke opdrachtgevers wordt vermeld of btw afzonderlijk in rekening wordt gebracht.</w:t>
      </w:r>
    </w:p>
    <w:p w14:paraId="14302787" w14:textId="77777777" w:rsidR="00F94AC7" w:rsidRDefault="00000000">
      <w:r>
        <w:t>Reis-, parkeer- en verblijfskosten en kosten van derden zijn niet inbegrepen, tenzij de offerte anders vermeldt.</w:t>
      </w:r>
    </w:p>
    <w:p w14:paraId="16692596" w14:textId="77777777" w:rsidR="00F94AC7" w:rsidRDefault="00000000">
      <w:pPr>
        <w:pStyle w:val="Kop1"/>
      </w:pPr>
      <w:r>
        <w:t>Artikel 4 – Diensten en tarieven</w:t>
      </w:r>
    </w:p>
    <w:p w14:paraId="5AD3B72B" w14:textId="693F59DC" w:rsidR="00F94AC7" w:rsidRDefault="00000000">
      <w:r>
        <w:t>Ceremoniemeester</w:t>
      </w:r>
      <w:r w:rsidR="00F31824">
        <w:t xml:space="preserve"> Compleet</w:t>
      </w:r>
      <w:r>
        <w:t xml:space="preserve"> – € 1</w:t>
      </w:r>
      <w:r w:rsidR="00E03F45">
        <w:t>600</w:t>
      </w:r>
      <w:r>
        <w:t xml:space="preserve"> </w:t>
      </w:r>
      <w:r w:rsidR="00F31824">
        <w:t>exclusief btw en reis-, parkeer- en verblijfskosten</w:t>
      </w:r>
    </w:p>
    <w:p w14:paraId="0726D7FF" w14:textId="77777777" w:rsidR="00F94AC7" w:rsidRDefault="00000000">
      <w:pPr>
        <w:pStyle w:val="Lijstopsomteken"/>
      </w:pPr>
      <w:r>
        <w:t>Drie draaiboekbesprekingen, waarvan de laatste op locatie.</w:t>
      </w:r>
    </w:p>
    <w:p w14:paraId="78391046" w14:textId="77777777" w:rsidR="00F94AC7" w:rsidRDefault="00000000">
      <w:pPr>
        <w:pStyle w:val="Lijstopsomteken"/>
      </w:pPr>
      <w:r>
        <w:t>Contact onderhouden met locatie, leveranciers en gasten.</w:t>
      </w:r>
    </w:p>
    <w:p w14:paraId="403247F0" w14:textId="77777777" w:rsidR="00F94AC7" w:rsidRDefault="00000000">
      <w:pPr>
        <w:pStyle w:val="Lijstopsomteken"/>
      </w:pPr>
      <w:r>
        <w:t>Maken, beheren en actualiseren van het draaiboek.</w:t>
      </w:r>
    </w:p>
    <w:p w14:paraId="63FE9B6D" w14:textId="4AA1A71E" w:rsidR="00F94AC7" w:rsidRDefault="00E03F45">
      <w:pPr>
        <w:pStyle w:val="Lijstopsomteken"/>
      </w:pPr>
      <w:r>
        <w:t>Maken en beheren van een groepapp (Whatsapp) met alle gasten</w:t>
      </w:r>
    </w:p>
    <w:p w14:paraId="399D8B40" w14:textId="77777777" w:rsidR="00F94AC7" w:rsidRDefault="00000000">
      <w:pPr>
        <w:pStyle w:val="Lijstopsomteken"/>
      </w:pPr>
      <w:r>
        <w:t>Beheren van RSVP's, allergieën/intoleranties en menukeuzes van gasten, voor zover deze gegevens tijdig en rechtmatig worden aangeleverd.</w:t>
      </w:r>
    </w:p>
    <w:p w14:paraId="6BF3EA3E" w14:textId="77777777" w:rsidR="00F94AC7" w:rsidRDefault="00000000">
      <w:pPr>
        <w:pStyle w:val="Lijstopsomteken"/>
      </w:pPr>
      <w:r>
        <w:t>Beschikbaarheid voor vragen en ideeën tussen de gesprekken door, binnen redelijke grenzen en met inachtneming van de overeengekomen communicatieafspraken.</w:t>
      </w:r>
    </w:p>
    <w:p w14:paraId="076E3E1E" w14:textId="77777777" w:rsidR="00F94AC7" w:rsidRDefault="00000000">
      <w:pPr>
        <w:pStyle w:val="Lijstopsomteken"/>
      </w:pPr>
      <w:r>
        <w:t>Aanspreekpunt voor opdrachtgever, locatie, leveranciers en gasten voor, tijdens en na de trouwdag, voor zover dit binnen de dienstverlening valt.</w:t>
      </w:r>
    </w:p>
    <w:p w14:paraId="2B51C676" w14:textId="5D0C3FCB" w:rsidR="00F94AC7" w:rsidRDefault="00000000">
      <w:r>
        <w:lastRenderedPageBreak/>
        <w:t xml:space="preserve">Ceremoniemeester Light – € </w:t>
      </w:r>
      <w:r w:rsidR="00E03F45">
        <w:t xml:space="preserve">895 </w:t>
      </w:r>
      <w:r w:rsidR="00F31824">
        <w:t>exclusief btw en reis-, parkeer- en verblijfskosten</w:t>
      </w:r>
    </w:p>
    <w:p w14:paraId="7B37743B" w14:textId="77777777" w:rsidR="00F94AC7" w:rsidRDefault="00000000">
      <w:pPr>
        <w:pStyle w:val="Lijstopsomteken"/>
      </w:pPr>
      <w:r>
        <w:t>Een draaiboekbespreking vlak voor de bruiloft.</w:t>
      </w:r>
    </w:p>
    <w:p w14:paraId="1972F3B2" w14:textId="77777777" w:rsidR="00F94AC7" w:rsidRDefault="00000000">
      <w:pPr>
        <w:pStyle w:val="Lijstopsomteken"/>
      </w:pPr>
      <w:r>
        <w:t>Doornemen van het bestaande draaiboek en suggesties voor verbeteringen.</w:t>
      </w:r>
    </w:p>
    <w:p w14:paraId="69FBBBAB" w14:textId="77777777" w:rsidR="00F94AC7" w:rsidRDefault="00000000">
      <w:pPr>
        <w:pStyle w:val="Lijstopsomteken"/>
      </w:pPr>
      <w:r>
        <w:t>Aanspreekpunt voor locatie, leveranciers en gasten tijdens de trouwdag.</w:t>
      </w:r>
    </w:p>
    <w:p w14:paraId="795B7E50" w14:textId="41C6A0E4" w:rsidR="00F94AC7" w:rsidRDefault="00F31824">
      <w:pPr>
        <w:pStyle w:val="Lijstopsomteken"/>
      </w:pPr>
      <w:r>
        <w:t>Voorbereiding en aanwezigheid gedurende de trouwdag, tenzij anders overeengekomen.</w:t>
      </w:r>
    </w:p>
    <w:p w14:paraId="4609B22E" w14:textId="7C172663" w:rsidR="00F94AC7" w:rsidRDefault="00000000">
      <w:r>
        <w:t>De exacte planning en eventuele aanvullende werkzaamheden worden afgestemd met de opdrachtgever.</w:t>
      </w:r>
    </w:p>
    <w:p w14:paraId="7D0576EF" w14:textId="77777777" w:rsidR="00F94AC7" w:rsidRDefault="00000000">
      <w:r>
        <w:t>De concrete inhoud van het gekozen pakket en eventuele afwijkingen worden altijd in de overeenkomst opgenomen.</w:t>
      </w:r>
    </w:p>
    <w:p w14:paraId="7559BD25" w14:textId="77777777" w:rsidR="00E03F45" w:rsidRDefault="00E03F45" w:rsidP="00E03F45">
      <w:r>
        <w:t>De tarieven die gelden op het moment van het sluiten van de overeenkomst worden gedurende de looptijd van de overeenkomst niet eenzijdig gewijzigd.</w:t>
      </w:r>
    </w:p>
    <w:p w14:paraId="0EBA2CB4" w14:textId="77777777" w:rsidR="00E03F45" w:rsidRDefault="00E03F45" w:rsidP="00E03F45">
      <w:r>
        <w:t>De Regeltante is gerechtigd haar tarieven voor toekomstige overeenkomsten te wijzigen. Op reeds gesloten overeenkomsten blijven de overeengekomen tarieven van toepassing, tenzij sprake is van een wettelijke of fiscale wijziging die rechtstreeks gevolgen heeft voor de overeengekomen prijs.</w:t>
      </w:r>
    </w:p>
    <w:p w14:paraId="62E41E4F" w14:textId="1751BD66" w:rsidR="00E03F45" w:rsidRDefault="00E03F45" w:rsidP="00E03F45">
      <w:r>
        <w:t>Kosten die voortvloeien uit werkzaamheden of diensten die buiten het overeengekomen pakket vallen, zoals meerwerk, extra uren, reis-, parkeer- of verblijfskosten, worden afzonderlijk in rekening gebracht indien deze vooraf met de opdrachtgever zijn overeengekomen.</w:t>
      </w:r>
    </w:p>
    <w:p w14:paraId="55B0A210" w14:textId="77777777" w:rsidR="00F94AC7" w:rsidRDefault="00000000">
      <w:pPr>
        <w:pStyle w:val="Kop1"/>
      </w:pPr>
      <w:r>
        <w:t>Artikel 5 – Verplichtingen opdrachtgever</w:t>
      </w:r>
    </w:p>
    <w:p w14:paraId="74462796" w14:textId="77777777" w:rsidR="00F94AC7" w:rsidRDefault="00000000">
      <w:r>
        <w:t>De opdrachtgever verstrekt alle informatie, gegevens en bescheiden die De Regeltante redelijkerwijs nodig heeft tijdig en volledig. Indien noodzakelijke informatie niet tijdig wordt verstrekt, kan De Regeltante de uitvoering opschorten voor zover dat redelijkerwijs noodzakelijk is en kunnen aantoonbare extra kosten worden doorberekend.</w:t>
      </w:r>
    </w:p>
    <w:p w14:paraId="42699549" w14:textId="77777777" w:rsidR="00F94AC7" w:rsidRDefault="00000000">
      <w:r>
        <w:t>De opdrachtgever staat in voor de juistheid, volledigheid en betrouwbaarheid van de aangeleverde informatie, ook wanneer deze van derden afkomstig is.</w:t>
      </w:r>
    </w:p>
    <w:p w14:paraId="6790EBA8" w14:textId="77777777" w:rsidR="00F94AC7" w:rsidRDefault="00000000">
      <w:r>
        <w:t>De opdrachtgever informeert De Regeltante zo spoedig mogelijk over feiten en omstandigheden die voor de uitvoering van belang kunnen zijn.</w:t>
      </w:r>
    </w:p>
    <w:p w14:paraId="3DAD7994" w14:textId="77777777" w:rsidR="00F94AC7" w:rsidRDefault="00000000">
      <w:r>
        <w:t>De opdrachtgever zorgt voor toegang tot de locatie en voor de voorzieningen die De Regeltante redelijkerwijs nodig heeft voor de uitvoering van de opdracht.</w:t>
      </w:r>
    </w:p>
    <w:p w14:paraId="431DEBAC" w14:textId="1F28A2D2" w:rsidR="00F94AC7" w:rsidRDefault="00000000">
      <w:r>
        <w:t xml:space="preserve">De opdrachtgever zorgt tijdens de trouwdag voor voldoende pauze/rustmomenten en een fatsoenlijke maaltijd voor De Regeltante. </w:t>
      </w:r>
    </w:p>
    <w:p w14:paraId="6DE6F535" w14:textId="77777777" w:rsidR="00F94AC7" w:rsidRDefault="00000000">
      <w:r>
        <w:t>De opdrachtgever wordt geadviseerd een passende bruilofts- en aansprakelijkheidsverzekering af te sluiten.</w:t>
      </w:r>
    </w:p>
    <w:p w14:paraId="5059D648" w14:textId="77777777" w:rsidR="00F94AC7" w:rsidRDefault="00000000">
      <w:r>
        <w:lastRenderedPageBreak/>
        <w:t>De opdrachtgever is zelf verantwoordelijk voor het bewaren van eigen digitale bestanden. De Regeltante is niet verantwoordelijk voor verlies van bestanden nadat deze aan de opdrachtgever zijn verstrekt, tenzij sprake is van een aan De Regeltante toe te rekenen tekortkoming.</w:t>
      </w:r>
    </w:p>
    <w:p w14:paraId="217E74E1" w14:textId="77777777" w:rsidR="00F94AC7" w:rsidRDefault="00000000">
      <w:r>
        <w:t>De opdrachtgever zorgt ervoor dat door hem/haar aangeleverde digitale bestanden vrij zijn van virussen of andere schadelijke software.</w:t>
      </w:r>
    </w:p>
    <w:p w14:paraId="0B56A4B9" w14:textId="77777777" w:rsidR="00F94AC7" w:rsidRDefault="00000000">
      <w:pPr>
        <w:pStyle w:val="Kop1"/>
      </w:pPr>
      <w:r>
        <w:t>Artikel 6 – Rol en grenzen van De Regeltante</w:t>
      </w:r>
    </w:p>
    <w:p w14:paraId="15F9FD8A" w14:textId="77777777" w:rsidR="00F94AC7" w:rsidRDefault="00000000">
      <w:r>
        <w:t>De Regeltante voert de werkzaamheden naar beste inzicht en vermogen uit en heeft een inspanningsverplichting, geen resultaatsverplichting.</w:t>
      </w:r>
    </w:p>
    <w:p w14:paraId="328050AE" w14:textId="77777777" w:rsidR="00F94AC7" w:rsidRDefault="00000000">
      <w:r>
        <w:t>De Regeltante coördineert gemaakte afspraken, maar is niet verantwoordelijk voor de kwaliteit, uitvoering, beschikbaarheid of het handelen/nalaten van leveranciers of andere derden die door de opdrachtgever zijn ingeschakeld.</w:t>
      </w:r>
    </w:p>
    <w:p w14:paraId="7FA3E9DD" w14:textId="77777777" w:rsidR="00F94AC7" w:rsidRDefault="00000000">
      <w:r>
        <w:t>De opdrachtgever blijft eindverantwoordelijk voor belangrijke inhoudelijke beslissingen over de bruiloft. De Regeltante kan binnen vooraf afgesproken kaders praktische en operationele beslissingen nemen, in het bijzonder op de trouwdag wanneer direct handelen nodig is.</w:t>
      </w:r>
    </w:p>
    <w:p w14:paraId="4E4FCE80" w14:textId="77777777" w:rsidR="00F94AC7" w:rsidRDefault="00000000">
      <w:r>
        <w:t>Schoonmaak, catering, bediening, technische productie, transport van personen of goederen en vergelijkbare specialistische werkzaamheden zijn niet inbegrepen, tenzij schriftelijk anders overeengekomen.</w:t>
      </w:r>
    </w:p>
    <w:p w14:paraId="66B1F112" w14:textId="77777777" w:rsidR="00F94AC7" w:rsidRDefault="00000000">
      <w:r>
        <w:t>De Regeltante mag, wanneer dit voor een goede uitvoering redelijkerwijs nodig of wenselijk is, een assistent inschakelen. Wanneer hieraan extra kosten verbonden zijn, worden deze vooraf besproken, behalve wanneer op de trouwdag direct handelen noodzakelijk is om de uitvoering of veiligheid te waarborgen.</w:t>
      </w:r>
    </w:p>
    <w:p w14:paraId="537A20F2" w14:textId="77777777" w:rsidR="00F94AC7" w:rsidRDefault="00000000">
      <w:pPr>
        <w:pStyle w:val="Kop1"/>
      </w:pPr>
      <w:r>
        <w:t>Artikel 7 – Wijzigingen en meerwerk</w:t>
      </w:r>
    </w:p>
    <w:p w14:paraId="0F4EC2DA" w14:textId="77777777" w:rsidR="00F94AC7" w:rsidRDefault="00000000">
      <w:r>
        <w:t>Wijzigingen in de opdracht kunnen gevolgen hebben voor de prijs en planning.</w:t>
      </w:r>
    </w:p>
    <w:p w14:paraId="5B95DDFD" w14:textId="77777777" w:rsidR="00F94AC7" w:rsidRDefault="00000000">
      <w:r>
        <w:t>Meerwerk wordt zoveel mogelijk vooraf besproken en schriftelijk bevestigd.</w:t>
      </w:r>
    </w:p>
    <w:p w14:paraId="1F7226FA" w14:textId="77777777" w:rsidR="00F94AC7" w:rsidRDefault="00000000">
      <w:r>
        <w:t>Werkzaamheden buiten het overeengekomen pakket kunnen worden geweigerd of, indien vooraf afgestemd, op nacalculatie worden uitgevoerd.</w:t>
      </w:r>
    </w:p>
    <w:p w14:paraId="794E0628" w14:textId="77777777" w:rsidR="00F94AC7" w:rsidRDefault="00000000">
      <w:r>
        <w:t>Meeruren op de trouwdag worden alleen in rekening gebracht wanneer dit vooraf of tijdens de trouwdag redelijkerwijs met de opdrachtgever is afgestemd.</w:t>
      </w:r>
    </w:p>
    <w:p w14:paraId="414F155B" w14:textId="77777777" w:rsidR="00F94AC7" w:rsidRDefault="00000000">
      <w:r>
        <w:t>Indien een wijziging noodzakelijk is voor een goede of veilige uitvoering, zal De Regeltante hierover zo spoedig mogelijk informeren.</w:t>
      </w:r>
    </w:p>
    <w:p w14:paraId="11F32265" w14:textId="77777777" w:rsidR="00F94AC7" w:rsidRDefault="00000000">
      <w:pPr>
        <w:pStyle w:val="Kop1"/>
      </w:pPr>
      <w:r>
        <w:lastRenderedPageBreak/>
        <w:t>Artikel 8 – Prijzen, reiskosten en betaling</w:t>
      </w:r>
    </w:p>
    <w:p w14:paraId="377B4A78" w14:textId="77777777" w:rsidR="00F94AC7" w:rsidRDefault="00000000">
      <w:r>
        <w:t>De tarieven van de pakketten zijn opgenomen in artikel 4. Reis-, parkeer- en verblijfskosten zijn niet inbegrepen, tenzij anders vermeld.</w:t>
      </w:r>
    </w:p>
    <w:p w14:paraId="0FE4A5E7" w14:textId="77777777" w:rsidR="00F94AC7" w:rsidRDefault="00000000">
      <w:r>
        <w:t>Als standaard betalingsregeling geldt 30% bij totstandkoming van de overeenkomst en 70% uiterlijk 14 dagen vóór de trouwdatum.</w:t>
      </w:r>
    </w:p>
    <w:p w14:paraId="51BD4D42" w14:textId="77777777" w:rsidR="00F94AC7" w:rsidRDefault="00000000">
      <w:r>
        <w:t>Facturen dienen binnen 14 dagen te worden betaald, tenzij schriftelijk anders overeengekomen.</w:t>
      </w:r>
    </w:p>
    <w:p w14:paraId="6649BB9C" w14:textId="77777777" w:rsidR="00F94AC7" w:rsidRDefault="00000000">
      <w:r>
        <w:t>Bij consumenten wordt bij een betalingsachterstand eerst de wettelijk vereiste kosteloze termijn geboden voordat buitengerechtelijke incassokosten in rekening kunnen worden gebracht. Incassokosten worden nooit hoger berekend dan wettelijk toegestaan.</w:t>
      </w:r>
    </w:p>
    <w:p w14:paraId="35AF3952" w14:textId="77777777" w:rsidR="00F94AC7" w:rsidRDefault="00000000">
      <w:r>
        <w:t>Na totstandkoming van de overeenkomst blijft de overeengekomen prijs in beginsel van kracht. Een prijsverhoging voor een reeds geboekte opdracht wordt alleen toegepast wanneer dit wettelijk is toegestaan en de opdrachtgever daar vooraf duidelijk over is geïnformeerd. Bij een wezenlijke prijsverhoging krijgt een consument, voor zover de wet dat vereist, het recht de overeenkomst kosteloos te beëindigen.</w:t>
      </w:r>
    </w:p>
    <w:p w14:paraId="4411E6F1" w14:textId="77777777" w:rsidR="008B1C57" w:rsidRDefault="008B1C57" w:rsidP="008B1C57">
      <w:r>
        <w:t>De Regeltante is gevestigd in Joure. Reiskosten voor locaties tot en met 25 kilometer enkele reis vanaf Joure zijn inbegrepen in het overeengekomen pakket of de overeengekomen prijs.</w:t>
      </w:r>
    </w:p>
    <w:p w14:paraId="7DD58250" w14:textId="77777777" w:rsidR="008B1C57" w:rsidRDefault="008B1C57" w:rsidP="008B1C57">
      <w:r>
        <w:t>Voor locaties die verder dan 25 kilometer enkele reis vanaf Joure zijn gelegen, wordt een reiskostenvergoeding van € 0,40 per kilometer in rekening gebracht. De vergoeding wordt berekend over de volledige retourafstand tussen Joure en de betreffende locatie.</w:t>
      </w:r>
    </w:p>
    <w:p w14:paraId="02F5444E" w14:textId="77777777" w:rsidR="008B1C57" w:rsidRDefault="008B1C57" w:rsidP="008B1C57">
      <w:r>
        <w:t>De reiskostenregeling geldt voor ieder afzonderlijk bezoek of iedere afzonderlijke reis die De Regeltante maakt in het kader van de uitvoering van de opdracht. Dit kan bijvoorbeeld gaan om een locatiebezoek, een afspraak met het bruidspaar, een bezoek aan een leverancier of de uitvoering van de werkzaamheden op de trouwdag.</w:t>
      </w:r>
    </w:p>
    <w:p w14:paraId="164A26F3" w14:textId="77777777" w:rsidR="008B1C57" w:rsidRDefault="008B1C57" w:rsidP="008B1C57">
      <w:r>
        <w:t>Wanneer meerdere bezoeken aan dezelfde locatie noodzakelijk zijn voor de uitvoering van de opdracht, worden de reiskosten per afzonderlijk bezoek berekend.</w:t>
      </w:r>
    </w:p>
    <w:p w14:paraId="35C4FE1D" w14:textId="77777777" w:rsidR="008B1C57" w:rsidRDefault="008B1C57" w:rsidP="008B1C57">
      <w:r>
        <w:t>Eventuele parkeer-, tol- en veerkosten die noodzakelijk zijn voor de uitvoering van de werkzaamheden worden afzonderlijk aan de opdrachtgever doorberekend.</w:t>
      </w:r>
    </w:p>
    <w:p w14:paraId="6155741A" w14:textId="77777777" w:rsidR="008B1C57" w:rsidRDefault="008B1C57" w:rsidP="008B1C57">
      <w:r>
        <w:t>Indien vanwege de afstand, werktijden of praktische omstandigheden een overnachting noodzakelijk is, worden de hiermee gemoeide kosten vooraf met de opdrachtgever afgestemd en afzonderlijk in rekening gebracht.</w:t>
      </w:r>
    </w:p>
    <w:p w14:paraId="59A22DBA" w14:textId="2653F3EC" w:rsidR="008B1C57" w:rsidRDefault="008B1C57" w:rsidP="008B1C57">
      <w:r>
        <w:t>Over de in rekening gebrachte reiskosten en overige kosten wordt btw berekend tegen het op dat moment geldende btw-tarief, voor zover wettelijk van toepassing.</w:t>
      </w:r>
    </w:p>
    <w:p w14:paraId="1E36DCFA" w14:textId="77777777" w:rsidR="00F94AC7" w:rsidRDefault="00000000">
      <w:pPr>
        <w:pStyle w:val="Kop1"/>
      </w:pPr>
      <w:r>
        <w:lastRenderedPageBreak/>
        <w:t>Artikel 9 – Annulering door opdrachtgever</w:t>
      </w:r>
    </w:p>
    <w:p w14:paraId="39C822A9" w14:textId="77777777" w:rsidR="00F94AC7" w:rsidRDefault="00000000">
      <w:r>
        <w:t>De opdrachtgever kan de overeenkomst schriftelijk annuleren. Omdat De Regeltante een specifieke trouwdatum reserveert en vanaf het boeken werkzaamheden verricht, kan bij voortijdige beëindiging een vergoeding verschuldigd zijn.</w:t>
      </w:r>
    </w:p>
    <w:p w14:paraId="4DE67DF1" w14:textId="77777777" w:rsidR="00F94AC7" w:rsidRDefault="00000000">
      <w:r>
        <w:t>De volgende percentages gelden als vooraf overeengekomen uitgangspunt voor de redelijke vergoeding van reeds verrichte werkzaamheden, gereserveerde capaciteit en de omstandigheid dat De Regeltante de datum niet meer aan een andere opdrachtgever kan aanbieden:</w:t>
      </w:r>
    </w:p>
    <w:p w14:paraId="1E7A6A82" w14:textId="77777777" w:rsidR="00F94AC7" w:rsidRDefault="00000000">
      <w:pPr>
        <w:pStyle w:val="Lijstopsomteken"/>
      </w:pPr>
      <w:r>
        <w:t>Meer dan 12 weken vóór de trouwdatum: 20% van het overeengekomen totaalbedrag.</w:t>
      </w:r>
    </w:p>
    <w:p w14:paraId="5954BC8A" w14:textId="77777777" w:rsidR="00F94AC7" w:rsidRDefault="00000000">
      <w:pPr>
        <w:pStyle w:val="Lijstopsomteken"/>
      </w:pPr>
      <w:r>
        <w:t>Tussen 12 en 6 weken vóór de trouwdatum: 50%.</w:t>
      </w:r>
    </w:p>
    <w:p w14:paraId="22D1E6A2" w14:textId="77777777" w:rsidR="00F94AC7" w:rsidRDefault="00000000">
      <w:pPr>
        <w:pStyle w:val="Lijstopsomteken"/>
      </w:pPr>
      <w:r>
        <w:t>Tussen 6 en 2 weken vóór de trouwdatum: 75%.</w:t>
      </w:r>
    </w:p>
    <w:p w14:paraId="698988ED" w14:textId="77777777" w:rsidR="00F94AC7" w:rsidRDefault="00000000">
      <w:pPr>
        <w:pStyle w:val="Lijstopsomteken"/>
      </w:pPr>
      <w:r>
        <w:t>Binnen 2 weken vóór de trouwdatum: 100%.</w:t>
      </w:r>
    </w:p>
    <w:p w14:paraId="5C56CF27" w14:textId="77777777" w:rsidR="00F94AC7" w:rsidRDefault="00000000">
      <w:r>
        <w:t>Bij toepassing van deze regeling wordt rekening gehouden met dwingend consumentenrecht. De vergoeding is geen boete maar een vooraf overeengekomen vergoeding die is gebaseerd op de aard van de dienstverlening, de reeds verrichte werkzaamheden en de gereserveerde trouwdatum. Indien de wet een lagere vergoeding voorschrijft, geldt die wettelijke regeling.</w:t>
      </w:r>
    </w:p>
    <w:p w14:paraId="0955E9F5" w14:textId="77777777" w:rsidR="00F94AC7" w:rsidRDefault="00000000">
      <w:r>
        <w:t>Reeds gemaakte en aantoonbare kosten van derden die niet kunnen worden teruggevorderd, kunnen daarnaast worden doorbelast voor zover wettelijk toegestaan.</w:t>
      </w:r>
    </w:p>
    <w:p w14:paraId="3FFD06DD" w14:textId="77777777" w:rsidR="00F94AC7" w:rsidRDefault="00000000">
      <w:r>
        <w:t>Indien de opdrachtgever een consument is, blijven de wettelijke rechten bij opzegging van een overeenkomst van opdracht onverlet.</w:t>
      </w:r>
    </w:p>
    <w:p w14:paraId="68FD223A" w14:textId="77777777" w:rsidR="00F94AC7" w:rsidRDefault="00000000">
      <w:pPr>
        <w:pStyle w:val="Kop1"/>
      </w:pPr>
      <w:r>
        <w:t>Artikel 10 – Verplaatsen van de trouwdatum</w:t>
      </w:r>
    </w:p>
    <w:p w14:paraId="5216F205" w14:textId="2F7798B2" w:rsidR="00F94AC7" w:rsidRDefault="00000000">
      <w:r>
        <w:t xml:space="preserve">Een verzoek tot verplaatsing </w:t>
      </w:r>
      <w:r w:rsidR="00F31824">
        <w:t xml:space="preserve">door de opdrachtgever </w:t>
      </w:r>
      <w:r>
        <w:t>wordt zo spoedig mogelijk schriftelijk gemeld.</w:t>
      </w:r>
    </w:p>
    <w:p w14:paraId="554F99AF" w14:textId="77777777" w:rsidR="00F94AC7" w:rsidRDefault="00000000">
      <w:r>
        <w:t>Verplaatsing is alleen mogelijk wanneer De Regeltante op de nieuwe datum beschikbaar is.</w:t>
      </w:r>
    </w:p>
    <w:p w14:paraId="69C7AFAE" w14:textId="77777777" w:rsidR="00F94AC7" w:rsidRDefault="00000000">
      <w:r>
        <w:t>Bij verplaatsing blijven reeds verrichte werkzaamheden en niet-terugvorderbare kosten verschuldigd. Eventuele prijsverschillen en extra kosten worden vooraf besproken.</w:t>
      </w:r>
    </w:p>
    <w:p w14:paraId="2CAB8FA3" w14:textId="77777777" w:rsidR="00F94AC7" w:rsidRDefault="00000000">
      <w:r>
        <w:t>Wanneer De Regeltante niet beschikbaar is op de nieuwe datum, wordt het verzoek behandeld als annulering, tenzij schriftelijk anders overeengekomen.</w:t>
      </w:r>
    </w:p>
    <w:p w14:paraId="4CB2297F" w14:textId="77777777" w:rsidR="00F94AC7" w:rsidRDefault="00000000">
      <w:pPr>
        <w:pStyle w:val="Kop1"/>
      </w:pPr>
      <w:r>
        <w:t>Artikel 11 – Annulering door De Regeltante</w:t>
      </w:r>
    </w:p>
    <w:p w14:paraId="69EEB956" w14:textId="77777777" w:rsidR="00F94AC7" w:rsidRDefault="00000000">
      <w:r>
        <w:t>De Regeltante kan de overeenkomst beëindigen wanneer voortzetting redelijkerwijs niet van haar kan worden verlangd, bijvoorbeeld wegens een gewichtige reden, ernstige vertrouwensbreuk, bedreiging, agressie of omstandigheden die de veiligheid van haarzelf of anderen onvoldoende waarborgen.</w:t>
      </w:r>
    </w:p>
    <w:p w14:paraId="06490E09" w14:textId="77777777" w:rsidR="00F94AC7" w:rsidRDefault="00000000">
      <w:r>
        <w:lastRenderedPageBreak/>
        <w:t>Wanneer De Regeltante door ziekte, ongeval of andere overmacht niet op de trouwdag kan verschijnen, zal zij zich redelijkerwijs inspannen om een passende vervanger of andere oplossing te vinden.</w:t>
      </w:r>
    </w:p>
    <w:p w14:paraId="3BAC1110" w14:textId="77777777" w:rsidR="00F94AC7" w:rsidRDefault="00000000">
      <w:r>
        <w:t>Als geen passende oplossing mogelijk is, worden bedragen voor niet-uitgevoerde werkzaamheden terugbetaald. Dwingendrechtelijke rechten van de opdrachtgever blijven onverlet.</w:t>
      </w:r>
    </w:p>
    <w:p w14:paraId="53176994" w14:textId="77777777" w:rsidR="00F94AC7" w:rsidRDefault="00000000">
      <w:pPr>
        <w:pStyle w:val="Kop1"/>
      </w:pPr>
      <w:r>
        <w:t>Artikel 12 – Overmacht</w:t>
      </w:r>
    </w:p>
    <w:p w14:paraId="443A39A4" w14:textId="77777777" w:rsidR="00F94AC7" w:rsidRDefault="00000000">
      <w:r>
        <w:t>Onder overmacht vallen onder meer ziekte, ongeval, extreme weersomstandigheden, overheidsmaatregelen, calamiteiten, technische storingen, verkeersproblemen en andere omstandigheden waarop De Regeltante redelijkerwijs geen invloed heeft.</w:t>
      </w:r>
    </w:p>
    <w:p w14:paraId="08C2317B" w14:textId="77777777" w:rsidR="00F94AC7" w:rsidRDefault="00000000">
      <w:r>
        <w:t>Bij overmacht informeert De Regeltante de opdrachtgever zo spoedig mogelijk en spant zij zich in om de gevolgen te beperken en, indien mogelijk, een alternatief te bieden.</w:t>
      </w:r>
    </w:p>
    <w:p w14:paraId="1CF0FA8D" w14:textId="77777777" w:rsidR="00F94AC7" w:rsidRDefault="00000000">
      <w:r>
        <w:t>Indien een deel van de werkzaamheden al is uitgevoerd voordat overmacht intreedt, kan dat deel worden gefactureerd voor zover het zelfstandige waarde heeft en de wet dit toestaat.</w:t>
      </w:r>
    </w:p>
    <w:p w14:paraId="63C8B5E8" w14:textId="77777777" w:rsidR="00F94AC7" w:rsidRDefault="00000000">
      <w:pPr>
        <w:pStyle w:val="Kop1"/>
      </w:pPr>
      <w:r>
        <w:t>Artikel 13 – Aansprakelijkheid</w:t>
      </w:r>
    </w:p>
    <w:p w14:paraId="25F77873" w14:textId="77777777" w:rsidR="00F94AC7" w:rsidRDefault="00000000">
      <w:r>
        <w:t>De Regeltante is uitsluitend aansprakelijk voor directe schade die het rechtstreekse gevolg is van een aan haar toe te rekenen tekortkoming, voor zover de wet dit toestaat.</w:t>
      </w:r>
    </w:p>
    <w:p w14:paraId="21D48E39" w14:textId="77777777" w:rsidR="00F94AC7" w:rsidRDefault="00000000">
      <w:r>
        <w:t>Voor zover wettelijk toegestaan is de aansprakelijkheid beperkt tot het bedrag dat voor de betreffende opdracht is betaald, met een maximum van € 5.000.</w:t>
      </w:r>
    </w:p>
    <w:p w14:paraId="7260EE41" w14:textId="77777777" w:rsidR="00F94AC7" w:rsidRDefault="00000000">
      <w:r>
        <w:t>Deze beperking geldt niet bij opzet of bewuste roekeloosheid en niet wanneer dwingend recht een verdergaande aansprakelijkheid voorschrijft.</w:t>
      </w:r>
    </w:p>
    <w:p w14:paraId="0BA133BF" w14:textId="77777777" w:rsidR="00F94AC7" w:rsidRDefault="00000000">
      <w:r>
        <w:t>De Regeltante is, voor zover wettelijk toegestaan, niet aansprakelijk voor indirecte schade, gevolgschade, gemiste inkomsten, schade door leveranciers of schade als gevolg van onjuiste of onvolledige informatie van de opdrachtgever.</w:t>
      </w:r>
    </w:p>
    <w:p w14:paraId="424ACABA" w14:textId="77777777" w:rsidR="00F94AC7" w:rsidRDefault="00000000">
      <w:r>
        <w:t>De Regeltante is niet verantwoordelijk voor het uiteindelijke resultaat van producten of diensten van derden.</w:t>
      </w:r>
    </w:p>
    <w:p w14:paraId="4A501F15" w14:textId="77777777" w:rsidR="00F94AC7" w:rsidRDefault="00000000">
      <w:pPr>
        <w:pStyle w:val="Kop1"/>
      </w:pPr>
      <w:r>
        <w:t>Artikel 14 – Intellectueel eigendom</w:t>
      </w:r>
    </w:p>
    <w:p w14:paraId="7EC5367A" w14:textId="77777777" w:rsidR="00F94AC7" w:rsidRDefault="00000000">
      <w:r>
        <w:t>Alle door De Regeltante gemaakte draaiboeken, checklists, formats, brieven, documenten en andere creatieve of organisatorische materialen blijven intellectueel eigendom van De Regeltante, tenzij schriftelijk anders overeengekomen.</w:t>
      </w:r>
    </w:p>
    <w:p w14:paraId="6EC7DBF5" w14:textId="77777777" w:rsidR="00F94AC7" w:rsidRDefault="00000000">
      <w:r>
        <w:lastRenderedPageBreak/>
        <w:t>De opdrachtgever ontvangt een gebruiksrecht voor de eigen bruiloft. Het is niet toegestaan materialen zonder toestemming commercieel te exploiteren, openbaar te maken of voor derden te gebruiken.</w:t>
      </w:r>
    </w:p>
    <w:p w14:paraId="044E2697" w14:textId="77777777" w:rsidR="00F94AC7" w:rsidRDefault="00000000">
      <w:r>
        <w:t>Het specifieke draaiboek van de opdrachtgever mag uiteraard worden gedeeld met leveranciers en andere direct betrokkenen voor de uitvoering van de betreffende bruiloft.</w:t>
      </w:r>
    </w:p>
    <w:p w14:paraId="452B2794" w14:textId="77777777" w:rsidR="00F94AC7" w:rsidRDefault="00000000">
      <w:pPr>
        <w:pStyle w:val="Kop1"/>
      </w:pPr>
      <w:r>
        <w:t>Artikel 15 – Privacy en beeldmateriaal</w:t>
      </w:r>
    </w:p>
    <w:p w14:paraId="239A1F80" w14:textId="77777777" w:rsidR="00F94AC7" w:rsidRDefault="00000000">
      <w:r>
        <w:t>De Regeltante verwerkt persoonsgegevens overeenkomstig haar privacyverklaring.</w:t>
      </w:r>
    </w:p>
    <w:p w14:paraId="6AB736F5" w14:textId="77777777" w:rsidR="00F94AC7" w:rsidRDefault="00000000">
      <w:r>
        <w:t>Foto's en video's waarop opdrachtgever of gasten herkenbaar zijn, worden alleen voor portfolio- of promotiedoeleinden gebruikt nadat daarvoor afzonderlijk toestemming is verkregen.</w:t>
      </w:r>
    </w:p>
    <w:p w14:paraId="11C43D75" w14:textId="77777777" w:rsidR="00F94AC7" w:rsidRDefault="00000000">
      <w:r>
        <w:t>De toestemming voor promotioneel gebruik van beeldmateriaal staat los van de overeenkomst en is geen voorwaarde voor het afnemen van de diensten.</w:t>
      </w:r>
    </w:p>
    <w:p w14:paraId="30766CEC" w14:textId="77777777" w:rsidR="00F94AC7" w:rsidRDefault="00000000">
      <w:r>
        <w:t>De opdrachtgever geeft alleen persoonsgegevens van gasten aan De Regeltante door wanneer dit noodzakelijk is voor de dienstverlening en de opdrachtgever de betrokkenen daarover op passende wijze heeft geïnformeerd.</w:t>
      </w:r>
    </w:p>
    <w:p w14:paraId="4A3D7526" w14:textId="77777777" w:rsidR="00F94AC7" w:rsidRDefault="00000000">
      <w:pPr>
        <w:pStyle w:val="Kop1"/>
      </w:pPr>
      <w:r>
        <w:t>Artikel 16 – Klachten</w:t>
      </w:r>
    </w:p>
    <w:p w14:paraId="32C3FD5C" w14:textId="77777777" w:rsidR="00F94AC7" w:rsidRDefault="00000000">
      <w:r>
        <w:t>Klachten kunnen per e-mail worden ingediend via amberouwendijk@hotmail.com.</w:t>
      </w:r>
    </w:p>
    <w:p w14:paraId="23DB81FF" w14:textId="77777777" w:rsidR="00F94AC7" w:rsidRDefault="00000000">
      <w:r>
        <w:t>De opdrachtgever wordt verzocht een klacht zo snel mogelijk, bij voorkeur binnen 14 dagen nadat het probleem is ontdekt, te melden zodat De Regeltante deze kan onderzoeken en waar mogelijk oplossen.</w:t>
      </w:r>
    </w:p>
    <w:p w14:paraId="3716E9BB" w14:textId="77777777" w:rsidR="00F94AC7" w:rsidRDefault="00000000">
      <w:r>
        <w:t>Een klacht schort een betalingsverplichting niet op voor zover de wet dit toestaat.</w:t>
      </w:r>
    </w:p>
    <w:p w14:paraId="05117976" w14:textId="77777777" w:rsidR="00F94AC7" w:rsidRDefault="00000000">
      <w:pPr>
        <w:pStyle w:val="Kop1"/>
      </w:pPr>
      <w:r>
        <w:t>Artikel 17 – Herroepingsrecht</w:t>
      </w:r>
    </w:p>
    <w:p w14:paraId="0A6D6522" w14:textId="77777777" w:rsidR="00F94AC7" w:rsidRDefault="00000000">
      <w:r>
        <w:t>Wanneer een consument op afstand of buiten de verkoopruimte een overeenkomst sluit, wordt vóór het sluiten van de overeenkomst duidelijk geïnformeerd of een wettelijk herroepingsrecht van toepassing is.</w:t>
      </w:r>
    </w:p>
    <w:p w14:paraId="21CD84D9" w14:textId="77777777" w:rsidR="00F94AC7" w:rsidRDefault="00000000">
      <w:r>
        <w:t>Voor diensten met betrekking tot vrijetijdsbesteding die op een bepaalde datum of in een bepaalde periode worden uitgevoerd, kan de wettelijke uitzondering op het herroepingsrecht van toepassing zijn. Voor een ceremoniemeesteropdracht wordt dit per overeenkomst beoordeeld aan de hand van de aard van de dienstverlening en de geplande uitvoeringsperiode.</w:t>
      </w:r>
    </w:p>
    <w:p w14:paraId="646E34D9" w14:textId="77777777" w:rsidR="00F94AC7" w:rsidRDefault="00000000">
      <w:r>
        <w:t>Als een wettelijk herroepingsrecht van toepassing is, ontvangt de consument de wettelijk vereiste informatie over de bedenktijd en de wijze van herroepen. Dwingendrechtelijke consumentenrechten blijven altijd van toepassing.</w:t>
      </w:r>
    </w:p>
    <w:p w14:paraId="72EE55A0" w14:textId="77777777" w:rsidR="00F94AC7" w:rsidRDefault="00000000">
      <w:pPr>
        <w:pStyle w:val="Kop1"/>
      </w:pPr>
      <w:r>
        <w:lastRenderedPageBreak/>
        <w:t>Artikel 18 – Toepasselijk recht en geschillen</w:t>
      </w:r>
    </w:p>
    <w:p w14:paraId="3C57D170" w14:textId="77777777" w:rsidR="00F94AC7" w:rsidRDefault="00000000">
      <w:r>
        <w:t>Op de overeenkomst is Nederlands recht van toepassing.</w:t>
      </w:r>
    </w:p>
    <w:p w14:paraId="100A8856" w14:textId="77777777" w:rsidR="00F94AC7" w:rsidRDefault="00000000">
      <w:r>
        <w:t>Partijen proberen een geschil eerst in onderling overleg op te lossen.</w:t>
      </w:r>
    </w:p>
    <w:p w14:paraId="7F1D0C20" w14:textId="77777777" w:rsidR="00F94AC7" w:rsidRDefault="00000000">
      <w:r>
        <w:t>Indien een gerechtelijke procedure noodzakelijk is, gelden de wettelijke regels over de bevoegde rechter, waaronder de regels ter bescherming van consumenten.</w:t>
      </w:r>
    </w:p>
    <w:p w14:paraId="1867335E" w14:textId="77777777" w:rsidR="00F94AC7" w:rsidRDefault="00000000">
      <w:pPr>
        <w:pStyle w:val="Kop1"/>
      </w:pPr>
      <w:r>
        <w:t>Artikel 19 – Slotbepalingen</w:t>
      </w:r>
    </w:p>
    <w:p w14:paraId="4A2A6DD9" w14:textId="77777777" w:rsidR="00F94AC7" w:rsidRDefault="00000000">
      <w:r>
        <w:t>Deze algemene voorwaarden zijn opgesteld voor de dienstverlening van De Regeltante als ceremoniemeester.</w:t>
      </w:r>
    </w:p>
    <w:p w14:paraId="58C4E95C" w14:textId="77777777" w:rsidR="00F94AC7" w:rsidRDefault="00000000">
      <w:r>
        <w:t>De meest recente versie wordt beschikbaar gesteld via de website van De Regeltante.</w:t>
      </w:r>
    </w:p>
    <w:p w14:paraId="15394BDC" w14:textId="77777777" w:rsidR="00F94AC7" w:rsidRDefault="00000000">
      <w:r>
        <w:t>Indien een bepaling uit deze algemene voorwaarden afwijkt van dwingend recht, prevaleert het dwingende recht.</w:t>
      </w:r>
    </w:p>
    <w:p w14:paraId="521FFDCE" w14:textId="77777777" w:rsidR="00F94AC7" w:rsidRDefault="00000000">
      <w:r>
        <w:t>Versie: augustus 2026.</w:t>
      </w:r>
    </w:p>
    <w:sectPr w:rsidR="00F94AC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875344038">
    <w:abstractNumId w:val="8"/>
  </w:num>
  <w:num w:numId="2" w16cid:durableId="183639307">
    <w:abstractNumId w:val="6"/>
  </w:num>
  <w:num w:numId="3" w16cid:durableId="130632465">
    <w:abstractNumId w:val="5"/>
  </w:num>
  <w:num w:numId="4" w16cid:durableId="337083802">
    <w:abstractNumId w:val="4"/>
  </w:num>
  <w:num w:numId="5" w16cid:durableId="1153915293">
    <w:abstractNumId w:val="7"/>
  </w:num>
  <w:num w:numId="6" w16cid:durableId="185407283">
    <w:abstractNumId w:val="3"/>
  </w:num>
  <w:num w:numId="7" w16cid:durableId="1109542865">
    <w:abstractNumId w:val="2"/>
  </w:num>
  <w:num w:numId="8" w16cid:durableId="1420785413">
    <w:abstractNumId w:val="1"/>
  </w:num>
  <w:num w:numId="9" w16cid:durableId="119291404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90971"/>
    <w:rsid w:val="008B1C57"/>
    <w:rsid w:val="00AA1D8D"/>
    <w:rsid w:val="00B47730"/>
    <w:rsid w:val="00CB0664"/>
    <w:rsid w:val="00E03F45"/>
    <w:rsid w:val="00F31824"/>
    <w:rsid w:val="00F94AC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2B9A8A"/>
  <w14:defaultImageDpi w14:val="300"/>
  <w15:docId w15:val="{93CB12A3-5255-0447-8826-E23397E4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ptos" w:eastAsia="Aptos" w:hAnsi="Aptos"/>
      <w:sz w:val="21"/>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2828</Words>
  <Characters>15556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Amber Ouwendijk</cp:lastModifiedBy>
  <cp:revision>4</cp:revision>
  <dcterms:created xsi:type="dcterms:W3CDTF">2013-12-23T23:15:00Z</dcterms:created>
  <dcterms:modified xsi:type="dcterms:W3CDTF">2026-08-11T13:19:00Z</dcterms:modified>
  <cp:category/>
</cp:coreProperties>
</file>